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B838C" w14:textId="1E58F2CB" w:rsidR="000B7092" w:rsidRPr="004E05D9" w:rsidRDefault="000B7092" w:rsidP="00387DFC">
      <w:pPr>
        <w:jc w:val="center"/>
        <w:rPr>
          <w:b/>
          <w:bCs/>
          <w:color w:val="0F9ED5" w:themeColor="accent4"/>
          <w:sz w:val="36"/>
          <w:szCs w:val="36"/>
        </w:rPr>
      </w:pPr>
      <w:r w:rsidRPr="004E05D9">
        <w:rPr>
          <w:b/>
          <w:bCs/>
          <w:color w:val="0F9ED5" w:themeColor="accent4"/>
          <w:sz w:val="36"/>
          <w:szCs w:val="36"/>
        </w:rPr>
        <w:t xml:space="preserve">Govt </w:t>
      </w:r>
      <w:r w:rsidR="00387DFC" w:rsidRPr="004E05D9">
        <w:rPr>
          <w:b/>
          <w:bCs/>
          <w:color w:val="0F9ED5" w:themeColor="accent4"/>
          <w:sz w:val="36"/>
          <w:szCs w:val="36"/>
        </w:rPr>
        <w:t>D</w:t>
      </w:r>
      <w:r w:rsidRPr="004E05D9">
        <w:rPr>
          <w:b/>
          <w:bCs/>
          <w:color w:val="0F9ED5" w:themeColor="accent4"/>
          <w:sz w:val="36"/>
          <w:szCs w:val="36"/>
        </w:rPr>
        <w:t xml:space="preserve">egree </w:t>
      </w:r>
      <w:proofErr w:type="gramStart"/>
      <w:r w:rsidRPr="004E05D9">
        <w:rPr>
          <w:b/>
          <w:bCs/>
          <w:color w:val="0F9ED5" w:themeColor="accent4"/>
          <w:sz w:val="36"/>
          <w:szCs w:val="36"/>
        </w:rPr>
        <w:t>college</w:t>
      </w:r>
      <w:r w:rsidR="00014B2E" w:rsidRPr="004E05D9">
        <w:rPr>
          <w:b/>
          <w:bCs/>
          <w:color w:val="0F9ED5" w:themeColor="accent4"/>
          <w:sz w:val="36"/>
          <w:szCs w:val="36"/>
        </w:rPr>
        <w:t xml:space="preserve">; </w:t>
      </w:r>
      <w:r w:rsidRPr="004E05D9">
        <w:rPr>
          <w:b/>
          <w:bCs/>
          <w:color w:val="0F9ED5" w:themeColor="accent4"/>
          <w:sz w:val="36"/>
          <w:szCs w:val="36"/>
        </w:rPr>
        <w:t xml:space="preserve"> </w:t>
      </w:r>
      <w:proofErr w:type="spellStart"/>
      <w:r w:rsidR="009239D4" w:rsidRPr="004E05D9">
        <w:rPr>
          <w:b/>
          <w:bCs/>
          <w:color w:val="0F9ED5" w:themeColor="accent4"/>
          <w:sz w:val="36"/>
          <w:szCs w:val="36"/>
        </w:rPr>
        <w:t>P</w:t>
      </w:r>
      <w:r w:rsidRPr="004E05D9">
        <w:rPr>
          <w:b/>
          <w:bCs/>
          <w:color w:val="0F9ED5" w:themeColor="accent4"/>
          <w:sz w:val="36"/>
          <w:szCs w:val="36"/>
        </w:rPr>
        <w:t>ithapuram</w:t>
      </w:r>
      <w:proofErr w:type="spellEnd"/>
      <w:proofErr w:type="gramEnd"/>
    </w:p>
    <w:p w14:paraId="54DF257E" w14:textId="72C68F42" w:rsidR="00D60912" w:rsidRPr="004E05D9" w:rsidRDefault="00D60912" w:rsidP="004E05D9">
      <w:pPr>
        <w:jc w:val="center"/>
        <w:rPr>
          <w:b/>
          <w:bCs/>
          <w:color w:val="E97132" w:themeColor="accent2"/>
        </w:rPr>
      </w:pPr>
      <w:r w:rsidRPr="004E05D9">
        <w:rPr>
          <w:b/>
          <w:bCs/>
          <w:color w:val="E97132" w:themeColor="accent2"/>
        </w:rPr>
        <w:t xml:space="preserve">Department of </w:t>
      </w:r>
      <w:r w:rsidR="009239D4" w:rsidRPr="004E05D9">
        <w:rPr>
          <w:b/>
          <w:bCs/>
          <w:color w:val="E97132" w:themeColor="accent2"/>
        </w:rPr>
        <w:t>B</w:t>
      </w:r>
      <w:r w:rsidRPr="004E05D9">
        <w:rPr>
          <w:b/>
          <w:bCs/>
          <w:color w:val="E97132" w:themeColor="accent2"/>
        </w:rPr>
        <w:t>otany</w:t>
      </w:r>
      <w:r w:rsidR="004E05D9" w:rsidRPr="004E05D9">
        <w:rPr>
          <w:b/>
          <w:bCs/>
          <w:color w:val="E97132" w:themeColor="accent2"/>
        </w:rPr>
        <w:t xml:space="preserve"> </w:t>
      </w:r>
      <w:r w:rsidR="004E05D9">
        <w:rPr>
          <w:b/>
          <w:bCs/>
          <w:color w:val="E97132" w:themeColor="accent2"/>
        </w:rPr>
        <w:t xml:space="preserve">- </w:t>
      </w:r>
      <w:r w:rsidR="004E05D9" w:rsidRPr="004E05D9">
        <w:rPr>
          <w:b/>
          <w:bCs/>
          <w:color w:val="E97132" w:themeColor="accent2"/>
        </w:rPr>
        <w:t>Time table (2024-2025)</w:t>
      </w:r>
    </w:p>
    <w:tbl>
      <w:tblPr>
        <w:tblStyle w:val="TableGrid"/>
        <w:tblpPr w:leftFromText="180" w:rightFromText="180" w:vertAnchor="text" w:horzAnchor="page" w:tblpX="2691" w:tblpY="394"/>
        <w:tblW w:w="0" w:type="auto"/>
        <w:tblLook w:val="04A0" w:firstRow="1" w:lastRow="0" w:firstColumn="1" w:lastColumn="0" w:noHBand="0" w:noVBand="1"/>
      </w:tblPr>
      <w:tblGrid>
        <w:gridCol w:w="1283"/>
        <w:gridCol w:w="1283"/>
        <w:gridCol w:w="1283"/>
        <w:gridCol w:w="1283"/>
        <w:gridCol w:w="1283"/>
        <w:gridCol w:w="1283"/>
      </w:tblGrid>
      <w:tr w:rsidR="004E05D9" w:rsidRPr="004E05D9" w14:paraId="1B5BF3B0" w14:textId="77777777" w:rsidTr="00387DFC">
        <w:trPr>
          <w:trHeight w:val="409"/>
        </w:trPr>
        <w:tc>
          <w:tcPr>
            <w:tcW w:w="1283" w:type="dxa"/>
          </w:tcPr>
          <w:p w14:paraId="694F586B" w14:textId="77777777" w:rsidR="00387DFC" w:rsidRPr="004E05D9" w:rsidRDefault="00387DFC" w:rsidP="00387DFC">
            <w:pPr>
              <w:jc w:val="center"/>
              <w:rPr>
                <w:b/>
                <w:bCs/>
                <w:color w:val="E97132" w:themeColor="accent2"/>
                <w:sz w:val="36"/>
                <w:szCs w:val="36"/>
              </w:rPr>
            </w:pPr>
          </w:p>
        </w:tc>
        <w:tc>
          <w:tcPr>
            <w:tcW w:w="1283" w:type="dxa"/>
          </w:tcPr>
          <w:p w14:paraId="23FFF430" w14:textId="77777777" w:rsidR="00387DFC" w:rsidRPr="004E05D9" w:rsidRDefault="00387DFC" w:rsidP="00387DFC">
            <w:pPr>
              <w:jc w:val="center"/>
              <w:rPr>
                <w:b/>
                <w:bCs/>
                <w:color w:val="E97132" w:themeColor="accent2"/>
                <w:sz w:val="36"/>
                <w:szCs w:val="36"/>
              </w:rPr>
            </w:pPr>
            <w:r w:rsidRPr="004E05D9">
              <w:rPr>
                <w:b/>
                <w:bCs/>
                <w:color w:val="E97132" w:themeColor="accent2"/>
                <w:sz w:val="36"/>
                <w:szCs w:val="36"/>
              </w:rPr>
              <w:t>1</w:t>
            </w:r>
          </w:p>
        </w:tc>
        <w:tc>
          <w:tcPr>
            <w:tcW w:w="1283" w:type="dxa"/>
          </w:tcPr>
          <w:p w14:paraId="2D479DD2" w14:textId="77777777" w:rsidR="00387DFC" w:rsidRPr="004E05D9" w:rsidRDefault="00387DFC" w:rsidP="00387DFC">
            <w:pPr>
              <w:jc w:val="center"/>
              <w:rPr>
                <w:b/>
                <w:bCs/>
                <w:color w:val="E97132" w:themeColor="accent2"/>
                <w:sz w:val="36"/>
                <w:szCs w:val="36"/>
              </w:rPr>
            </w:pPr>
            <w:r w:rsidRPr="004E05D9">
              <w:rPr>
                <w:b/>
                <w:bCs/>
                <w:color w:val="E97132" w:themeColor="accent2"/>
                <w:sz w:val="36"/>
                <w:szCs w:val="36"/>
              </w:rPr>
              <w:t>2</w:t>
            </w:r>
          </w:p>
        </w:tc>
        <w:tc>
          <w:tcPr>
            <w:tcW w:w="1283" w:type="dxa"/>
          </w:tcPr>
          <w:p w14:paraId="2F7E4699" w14:textId="77777777" w:rsidR="00387DFC" w:rsidRPr="004E05D9" w:rsidRDefault="00387DFC" w:rsidP="00387DFC">
            <w:pPr>
              <w:jc w:val="center"/>
              <w:rPr>
                <w:b/>
                <w:bCs/>
                <w:color w:val="E97132" w:themeColor="accent2"/>
                <w:sz w:val="36"/>
                <w:szCs w:val="36"/>
              </w:rPr>
            </w:pPr>
            <w:r w:rsidRPr="004E05D9">
              <w:rPr>
                <w:b/>
                <w:bCs/>
                <w:color w:val="E97132" w:themeColor="accent2"/>
                <w:sz w:val="36"/>
                <w:szCs w:val="36"/>
              </w:rPr>
              <w:t>3</w:t>
            </w:r>
          </w:p>
        </w:tc>
        <w:tc>
          <w:tcPr>
            <w:tcW w:w="1283" w:type="dxa"/>
          </w:tcPr>
          <w:p w14:paraId="1A673619" w14:textId="77777777" w:rsidR="00387DFC" w:rsidRPr="004E05D9" w:rsidRDefault="00387DFC" w:rsidP="00387DFC">
            <w:pPr>
              <w:jc w:val="center"/>
              <w:rPr>
                <w:b/>
                <w:bCs/>
                <w:color w:val="E97132" w:themeColor="accent2"/>
                <w:sz w:val="36"/>
                <w:szCs w:val="36"/>
              </w:rPr>
            </w:pPr>
            <w:r w:rsidRPr="004E05D9">
              <w:rPr>
                <w:b/>
                <w:bCs/>
                <w:color w:val="E97132" w:themeColor="accent2"/>
                <w:sz w:val="36"/>
                <w:szCs w:val="36"/>
              </w:rPr>
              <w:t>4</w:t>
            </w:r>
          </w:p>
        </w:tc>
        <w:tc>
          <w:tcPr>
            <w:tcW w:w="1283" w:type="dxa"/>
          </w:tcPr>
          <w:p w14:paraId="049320BF" w14:textId="77777777" w:rsidR="00387DFC" w:rsidRPr="004E05D9" w:rsidRDefault="00387DFC" w:rsidP="00387DFC">
            <w:pPr>
              <w:jc w:val="center"/>
              <w:rPr>
                <w:b/>
                <w:bCs/>
                <w:color w:val="E97132" w:themeColor="accent2"/>
                <w:sz w:val="36"/>
                <w:szCs w:val="36"/>
              </w:rPr>
            </w:pPr>
            <w:r w:rsidRPr="004E05D9">
              <w:rPr>
                <w:b/>
                <w:bCs/>
                <w:color w:val="E97132" w:themeColor="accent2"/>
                <w:sz w:val="36"/>
                <w:szCs w:val="36"/>
              </w:rPr>
              <w:t>5</w:t>
            </w:r>
          </w:p>
        </w:tc>
      </w:tr>
      <w:tr w:rsidR="004E05D9" w:rsidRPr="004E05D9" w14:paraId="08E60AE5" w14:textId="77777777" w:rsidTr="00387DFC">
        <w:trPr>
          <w:trHeight w:val="270"/>
        </w:trPr>
        <w:tc>
          <w:tcPr>
            <w:tcW w:w="1283" w:type="dxa"/>
          </w:tcPr>
          <w:p w14:paraId="31A07889" w14:textId="77777777" w:rsidR="00387DFC" w:rsidRPr="004E05D9" w:rsidRDefault="00387DFC" w:rsidP="00387DFC">
            <w:pPr>
              <w:jc w:val="center"/>
              <w:rPr>
                <w:b/>
                <w:bCs/>
                <w:color w:val="E97132" w:themeColor="accent2"/>
              </w:rPr>
            </w:pPr>
            <w:r w:rsidRPr="004E05D9">
              <w:rPr>
                <w:b/>
                <w:bCs/>
                <w:color w:val="E97132" w:themeColor="accent2"/>
              </w:rPr>
              <w:t>MON</w:t>
            </w:r>
          </w:p>
        </w:tc>
        <w:tc>
          <w:tcPr>
            <w:tcW w:w="1283" w:type="dxa"/>
          </w:tcPr>
          <w:p w14:paraId="743CF230" w14:textId="0925BB35" w:rsidR="00387DFC" w:rsidRPr="004E05D9" w:rsidRDefault="00387DFC" w:rsidP="00387DFC">
            <w:pPr>
              <w:jc w:val="center"/>
              <w:rPr>
                <w:color w:val="FF0000"/>
              </w:rPr>
            </w:pPr>
            <w:r w:rsidRPr="004E05D9">
              <w:rPr>
                <w:color w:val="FF0000"/>
              </w:rPr>
              <w:t>1</w:t>
            </w:r>
            <w:r w:rsidRPr="004E05D9">
              <w:rPr>
                <w:color w:val="FF0000"/>
                <w:vertAlign w:val="superscript"/>
              </w:rPr>
              <w:t>St</w:t>
            </w:r>
            <w:r w:rsidRPr="004E05D9">
              <w:rPr>
                <w:color w:val="FF0000"/>
              </w:rPr>
              <w:t xml:space="preserve"> </w:t>
            </w:r>
            <w:r w:rsidR="004E05D9" w:rsidRPr="004E05D9">
              <w:rPr>
                <w:color w:val="FF0000"/>
              </w:rPr>
              <w:t>yr</w:t>
            </w:r>
          </w:p>
        </w:tc>
        <w:tc>
          <w:tcPr>
            <w:tcW w:w="1283" w:type="dxa"/>
          </w:tcPr>
          <w:p w14:paraId="61241425" w14:textId="66E15B24" w:rsidR="00387DFC" w:rsidRPr="004E05D9" w:rsidRDefault="00387DFC" w:rsidP="00387DFC">
            <w:pPr>
              <w:jc w:val="center"/>
              <w:rPr>
                <w:color w:val="00B050"/>
              </w:rPr>
            </w:pPr>
            <w:r w:rsidRPr="004E05D9">
              <w:rPr>
                <w:color w:val="00B050"/>
              </w:rPr>
              <w:t>2</w:t>
            </w:r>
            <w:r w:rsidR="004E05D9" w:rsidRPr="004E05D9">
              <w:rPr>
                <w:color w:val="00B050"/>
                <w:vertAlign w:val="superscript"/>
              </w:rPr>
              <w:t>n</w:t>
            </w:r>
            <w:r w:rsidRPr="004E05D9">
              <w:rPr>
                <w:color w:val="00B050"/>
                <w:vertAlign w:val="superscript"/>
              </w:rPr>
              <w:t>d</w:t>
            </w:r>
            <w:r w:rsidRPr="004E05D9">
              <w:rPr>
                <w:color w:val="00B050"/>
              </w:rPr>
              <w:t xml:space="preserve"> </w:t>
            </w:r>
            <w:r w:rsidR="004E05D9" w:rsidRPr="004E05D9">
              <w:rPr>
                <w:color w:val="00B050"/>
              </w:rPr>
              <w:t>y</w:t>
            </w:r>
            <w:r w:rsidRPr="004E05D9">
              <w:rPr>
                <w:color w:val="00B050"/>
              </w:rPr>
              <w:t>r</w:t>
            </w:r>
          </w:p>
        </w:tc>
        <w:tc>
          <w:tcPr>
            <w:tcW w:w="1283" w:type="dxa"/>
          </w:tcPr>
          <w:p w14:paraId="4025C142" w14:textId="6357A8D9" w:rsidR="00387DFC" w:rsidRPr="004E05D9" w:rsidRDefault="00387DFC" w:rsidP="00387DFC">
            <w:pPr>
              <w:jc w:val="center"/>
              <w:rPr>
                <w:color w:val="E97132" w:themeColor="accent2"/>
              </w:rPr>
            </w:pPr>
            <w:r w:rsidRPr="004E05D9">
              <w:rPr>
                <w:color w:val="00B050"/>
              </w:rPr>
              <w:t>2</w:t>
            </w:r>
            <w:r w:rsidR="004E05D9" w:rsidRPr="004E05D9">
              <w:rPr>
                <w:color w:val="00B050"/>
                <w:vertAlign w:val="superscript"/>
              </w:rPr>
              <w:t>n</w:t>
            </w:r>
            <w:r w:rsidRPr="004E05D9">
              <w:rPr>
                <w:color w:val="00B050"/>
                <w:vertAlign w:val="superscript"/>
              </w:rPr>
              <w:t>d</w:t>
            </w:r>
            <w:r w:rsidRPr="004E05D9">
              <w:rPr>
                <w:color w:val="00B050"/>
              </w:rPr>
              <w:t xml:space="preserve"> </w:t>
            </w:r>
            <w:r w:rsidR="004E05D9" w:rsidRPr="004E05D9">
              <w:rPr>
                <w:color w:val="00B050"/>
              </w:rPr>
              <w:t>y</w:t>
            </w:r>
            <w:r w:rsidRPr="004E05D9">
              <w:rPr>
                <w:color w:val="00B050"/>
              </w:rPr>
              <w:t>r</w:t>
            </w:r>
          </w:p>
        </w:tc>
        <w:tc>
          <w:tcPr>
            <w:tcW w:w="1283" w:type="dxa"/>
          </w:tcPr>
          <w:p w14:paraId="0373D773" w14:textId="07EFAD24" w:rsidR="00387DFC" w:rsidRPr="004E05D9" w:rsidRDefault="00387DFC" w:rsidP="00387DFC">
            <w:pPr>
              <w:jc w:val="center"/>
              <w:rPr>
                <w:color w:val="E97132" w:themeColor="accent2"/>
              </w:rPr>
            </w:pPr>
            <w:r w:rsidRPr="004E05D9">
              <w:rPr>
                <w:color w:val="00B050"/>
              </w:rPr>
              <w:t>2</w:t>
            </w:r>
            <w:r w:rsidR="004E05D9" w:rsidRPr="004E05D9">
              <w:rPr>
                <w:color w:val="00B050"/>
                <w:vertAlign w:val="superscript"/>
              </w:rPr>
              <w:t>nd</w:t>
            </w:r>
            <w:r w:rsidR="004E05D9" w:rsidRPr="004E05D9">
              <w:rPr>
                <w:color w:val="00B050"/>
              </w:rPr>
              <w:t>yr</w:t>
            </w:r>
          </w:p>
        </w:tc>
        <w:tc>
          <w:tcPr>
            <w:tcW w:w="1283" w:type="dxa"/>
          </w:tcPr>
          <w:p w14:paraId="0E1CFB6C" w14:textId="77777777" w:rsidR="00387DFC" w:rsidRPr="004E05D9" w:rsidRDefault="00387DFC" w:rsidP="00387DFC">
            <w:pPr>
              <w:jc w:val="center"/>
              <w:rPr>
                <w:color w:val="E97132" w:themeColor="accent2"/>
              </w:rPr>
            </w:pPr>
          </w:p>
        </w:tc>
      </w:tr>
      <w:tr w:rsidR="004E05D9" w:rsidRPr="004E05D9" w14:paraId="73F60211" w14:textId="77777777" w:rsidTr="00387DFC">
        <w:trPr>
          <w:trHeight w:val="279"/>
        </w:trPr>
        <w:tc>
          <w:tcPr>
            <w:tcW w:w="1283" w:type="dxa"/>
          </w:tcPr>
          <w:p w14:paraId="7C3CB08E" w14:textId="77777777" w:rsidR="00387DFC" w:rsidRPr="004E05D9" w:rsidRDefault="00387DFC" w:rsidP="00387DFC">
            <w:pPr>
              <w:jc w:val="center"/>
              <w:rPr>
                <w:b/>
                <w:bCs/>
                <w:color w:val="E97132" w:themeColor="accent2"/>
              </w:rPr>
            </w:pPr>
            <w:r w:rsidRPr="004E05D9">
              <w:rPr>
                <w:b/>
                <w:bCs/>
                <w:color w:val="E97132" w:themeColor="accent2"/>
              </w:rPr>
              <w:t>TUE</w:t>
            </w:r>
          </w:p>
        </w:tc>
        <w:tc>
          <w:tcPr>
            <w:tcW w:w="1283" w:type="dxa"/>
          </w:tcPr>
          <w:p w14:paraId="3F4E2EB9" w14:textId="11D5E15A" w:rsidR="00387DFC" w:rsidRPr="004E05D9" w:rsidRDefault="00387DFC" w:rsidP="00387DFC">
            <w:pPr>
              <w:jc w:val="center"/>
              <w:rPr>
                <w:color w:val="FF0000"/>
              </w:rPr>
            </w:pPr>
            <w:r w:rsidRPr="004E05D9">
              <w:rPr>
                <w:color w:val="FF0000"/>
              </w:rPr>
              <w:t>1</w:t>
            </w:r>
            <w:r w:rsidRPr="004E05D9">
              <w:rPr>
                <w:color w:val="FF0000"/>
                <w:vertAlign w:val="superscript"/>
              </w:rPr>
              <w:t>St</w:t>
            </w:r>
            <w:r w:rsidRPr="004E05D9">
              <w:rPr>
                <w:color w:val="FF0000"/>
              </w:rPr>
              <w:t xml:space="preserve"> </w:t>
            </w:r>
            <w:r w:rsidR="004E05D9" w:rsidRPr="004E05D9">
              <w:rPr>
                <w:color w:val="FF0000"/>
              </w:rPr>
              <w:t>y</w:t>
            </w:r>
            <w:r w:rsidRPr="004E05D9">
              <w:rPr>
                <w:color w:val="FF0000"/>
              </w:rPr>
              <w:t>r</w:t>
            </w:r>
          </w:p>
        </w:tc>
        <w:tc>
          <w:tcPr>
            <w:tcW w:w="1283" w:type="dxa"/>
          </w:tcPr>
          <w:p w14:paraId="356341DB" w14:textId="32F2F8BC" w:rsidR="00387DFC" w:rsidRPr="004E05D9" w:rsidRDefault="00387DFC" w:rsidP="00387DFC">
            <w:pPr>
              <w:jc w:val="center"/>
              <w:rPr>
                <w:color w:val="00B050"/>
              </w:rPr>
            </w:pPr>
            <w:r w:rsidRPr="004E05D9">
              <w:rPr>
                <w:color w:val="00B050"/>
              </w:rPr>
              <w:t>2</w:t>
            </w:r>
            <w:r w:rsidR="004E05D9" w:rsidRPr="004E05D9">
              <w:rPr>
                <w:color w:val="00B050"/>
                <w:vertAlign w:val="superscript"/>
              </w:rPr>
              <w:t>n</w:t>
            </w:r>
            <w:r w:rsidRPr="004E05D9">
              <w:rPr>
                <w:color w:val="00B050"/>
                <w:vertAlign w:val="superscript"/>
              </w:rPr>
              <w:t>d</w:t>
            </w:r>
            <w:r w:rsidRPr="004E05D9">
              <w:rPr>
                <w:color w:val="00B050"/>
              </w:rPr>
              <w:t xml:space="preserve"> </w:t>
            </w:r>
            <w:r w:rsidR="004E05D9" w:rsidRPr="004E05D9">
              <w:rPr>
                <w:color w:val="00B050"/>
              </w:rPr>
              <w:t>y</w:t>
            </w:r>
            <w:r w:rsidRPr="004E05D9">
              <w:rPr>
                <w:color w:val="00B050"/>
              </w:rPr>
              <w:t>r</w:t>
            </w:r>
          </w:p>
        </w:tc>
        <w:tc>
          <w:tcPr>
            <w:tcW w:w="1283" w:type="dxa"/>
          </w:tcPr>
          <w:p w14:paraId="3BE22F72" w14:textId="77777777" w:rsidR="00387DFC" w:rsidRPr="004E05D9" w:rsidRDefault="00387DFC" w:rsidP="00387DFC">
            <w:pPr>
              <w:jc w:val="center"/>
              <w:rPr>
                <w:color w:val="E97132" w:themeColor="accent2"/>
              </w:rPr>
            </w:pPr>
          </w:p>
        </w:tc>
        <w:tc>
          <w:tcPr>
            <w:tcW w:w="1283" w:type="dxa"/>
          </w:tcPr>
          <w:p w14:paraId="6F430DCA" w14:textId="77777777" w:rsidR="00387DFC" w:rsidRPr="004E05D9" w:rsidRDefault="00387DFC" w:rsidP="00387DFC">
            <w:pPr>
              <w:jc w:val="center"/>
              <w:rPr>
                <w:color w:val="E97132" w:themeColor="accent2"/>
              </w:rPr>
            </w:pPr>
          </w:p>
        </w:tc>
        <w:tc>
          <w:tcPr>
            <w:tcW w:w="1283" w:type="dxa"/>
          </w:tcPr>
          <w:p w14:paraId="7A74F55E" w14:textId="77777777" w:rsidR="00387DFC" w:rsidRPr="004E05D9" w:rsidRDefault="00387DFC" w:rsidP="00387DFC">
            <w:pPr>
              <w:jc w:val="center"/>
              <w:rPr>
                <w:color w:val="E97132" w:themeColor="accent2"/>
              </w:rPr>
            </w:pPr>
          </w:p>
        </w:tc>
      </w:tr>
      <w:tr w:rsidR="004E05D9" w:rsidRPr="004E05D9" w14:paraId="636C0AB0" w14:textId="77777777" w:rsidTr="00387DFC">
        <w:trPr>
          <w:trHeight w:val="270"/>
        </w:trPr>
        <w:tc>
          <w:tcPr>
            <w:tcW w:w="1283" w:type="dxa"/>
          </w:tcPr>
          <w:p w14:paraId="3FBA4E2C" w14:textId="77777777" w:rsidR="00387DFC" w:rsidRPr="004E05D9" w:rsidRDefault="00387DFC" w:rsidP="00387DFC">
            <w:pPr>
              <w:jc w:val="center"/>
              <w:rPr>
                <w:b/>
                <w:bCs/>
                <w:color w:val="E97132" w:themeColor="accent2"/>
              </w:rPr>
            </w:pPr>
            <w:r w:rsidRPr="004E05D9">
              <w:rPr>
                <w:b/>
                <w:bCs/>
                <w:color w:val="E97132" w:themeColor="accent2"/>
              </w:rPr>
              <w:t>WED</w:t>
            </w:r>
          </w:p>
        </w:tc>
        <w:tc>
          <w:tcPr>
            <w:tcW w:w="1283" w:type="dxa"/>
          </w:tcPr>
          <w:p w14:paraId="6955BB88" w14:textId="2080530A" w:rsidR="00387DFC" w:rsidRPr="004E05D9" w:rsidRDefault="00387DFC" w:rsidP="00387DFC">
            <w:pPr>
              <w:jc w:val="center"/>
              <w:rPr>
                <w:color w:val="00B050"/>
              </w:rPr>
            </w:pPr>
            <w:r w:rsidRPr="004E05D9">
              <w:rPr>
                <w:color w:val="00B050"/>
              </w:rPr>
              <w:t>2</w:t>
            </w:r>
            <w:r w:rsidR="004E05D9" w:rsidRPr="004E05D9">
              <w:rPr>
                <w:color w:val="00B050"/>
                <w:vertAlign w:val="superscript"/>
              </w:rPr>
              <w:t>n</w:t>
            </w:r>
            <w:r w:rsidRPr="004E05D9">
              <w:rPr>
                <w:color w:val="00B050"/>
                <w:vertAlign w:val="superscript"/>
              </w:rPr>
              <w:t xml:space="preserve">d </w:t>
            </w:r>
            <w:r w:rsidR="004E05D9" w:rsidRPr="004E05D9">
              <w:rPr>
                <w:color w:val="00B050"/>
                <w:vertAlign w:val="superscript"/>
              </w:rPr>
              <w:t>y</w:t>
            </w:r>
            <w:r w:rsidRPr="004E05D9">
              <w:rPr>
                <w:color w:val="00B050"/>
              </w:rPr>
              <w:t>r</w:t>
            </w:r>
          </w:p>
        </w:tc>
        <w:tc>
          <w:tcPr>
            <w:tcW w:w="1283" w:type="dxa"/>
          </w:tcPr>
          <w:p w14:paraId="19085089" w14:textId="7575A787" w:rsidR="00387DFC" w:rsidRPr="004E05D9" w:rsidRDefault="00387DFC" w:rsidP="00387DFC">
            <w:pPr>
              <w:jc w:val="center"/>
              <w:rPr>
                <w:color w:val="00B050"/>
              </w:rPr>
            </w:pPr>
            <w:r w:rsidRPr="004E05D9">
              <w:rPr>
                <w:color w:val="00B050"/>
              </w:rPr>
              <w:t>2</w:t>
            </w:r>
            <w:r w:rsidR="004E05D9" w:rsidRPr="004E05D9">
              <w:rPr>
                <w:color w:val="00B050"/>
                <w:vertAlign w:val="superscript"/>
              </w:rPr>
              <w:t>n</w:t>
            </w:r>
            <w:r w:rsidRPr="004E05D9">
              <w:rPr>
                <w:color w:val="00B050"/>
                <w:vertAlign w:val="superscript"/>
              </w:rPr>
              <w:t>d</w:t>
            </w:r>
            <w:r w:rsidRPr="004E05D9">
              <w:rPr>
                <w:color w:val="00B050"/>
              </w:rPr>
              <w:t xml:space="preserve"> </w:t>
            </w:r>
            <w:r w:rsidR="004E05D9" w:rsidRPr="004E05D9">
              <w:rPr>
                <w:color w:val="00B050"/>
              </w:rPr>
              <w:t>y</w:t>
            </w:r>
            <w:r w:rsidRPr="004E05D9">
              <w:rPr>
                <w:color w:val="00B050"/>
              </w:rPr>
              <w:t>r</w:t>
            </w:r>
          </w:p>
        </w:tc>
        <w:tc>
          <w:tcPr>
            <w:tcW w:w="1283" w:type="dxa"/>
          </w:tcPr>
          <w:p w14:paraId="6F066278" w14:textId="491C9BDE" w:rsidR="00387DFC" w:rsidRPr="004E05D9" w:rsidRDefault="00387DFC" w:rsidP="00387DFC">
            <w:pPr>
              <w:jc w:val="center"/>
              <w:rPr>
                <w:color w:val="E97132" w:themeColor="accent2"/>
              </w:rPr>
            </w:pPr>
            <w:r w:rsidRPr="004E05D9">
              <w:rPr>
                <w:color w:val="FF0000"/>
              </w:rPr>
              <w:t>1</w:t>
            </w:r>
            <w:r w:rsidRPr="004E05D9">
              <w:rPr>
                <w:color w:val="FF0000"/>
                <w:vertAlign w:val="superscript"/>
              </w:rPr>
              <w:t>St</w:t>
            </w:r>
            <w:r w:rsidRPr="004E05D9">
              <w:rPr>
                <w:color w:val="FF0000"/>
              </w:rPr>
              <w:t xml:space="preserve"> </w:t>
            </w:r>
            <w:r w:rsidR="004E05D9" w:rsidRPr="004E05D9">
              <w:rPr>
                <w:color w:val="FF0000"/>
              </w:rPr>
              <w:t>y</w:t>
            </w:r>
            <w:r w:rsidRPr="004E05D9">
              <w:rPr>
                <w:color w:val="FF0000"/>
              </w:rPr>
              <w:t>r</w:t>
            </w:r>
          </w:p>
        </w:tc>
        <w:tc>
          <w:tcPr>
            <w:tcW w:w="1283" w:type="dxa"/>
          </w:tcPr>
          <w:p w14:paraId="62FC9977" w14:textId="77777777" w:rsidR="00387DFC" w:rsidRPr="004E05D9" w:rsidRDefault="00387DFC" w:rsidP="00387DFC">
            <w:pPr>
              <w:jc w:val="center"/>
              <w:rPr>
                <w:color w:val="E97132" w:themeColor="accent2"/>
              </w:rPr>
            </w:pPr>
          </w:p>
        </w:tc>
        <w:tc>
          <w:tcPr>
            <w:tcW w:w="1283" w:type="dxa"/>
          </w:tcPr>
          <w:p w14:paraId="0F985E73" w14:textId="77777777" w:rsidR="00387DFC" w:rsidRPr="004E05D9" w:rsidRDefault="00387DFC" w:rsidP="00387DFC">
            <w:pPr>
              <w:jc w:val="center"/>
              <w:rPr>
                <w:color w:val="E97132" w:themeColor="accent2"/>
              </w:rPr>
            </w:pPr>
          </w:p>
        </w:tc>
      </w:tr>
      <w:tr w:rsidR="004E05D9" w:rsidRPr="004E05D9" w14:paraId="6AC7A75D" w14:textId="77777777" w:rsidTr="00387DFC">
        <w:trPr>
          <w:trHeight w:val="279"/>
        </w:trPr>
        <w:tc>
          <w:tcPr>
            <w:tcW w:w="1283" w:type="dxa"/>
          </w:tcPr>
          <w:p w14:paraId="42E2E285" w14:textId="77777777" w:rsidR="00387DFC" w:rsidRPr="004E05D9" w:rsidRDefault="00387DFC" w:rsidP="00387DFC">
            <w:pPr>
              <w:jc w:val="center"/>
              <w:rPr>
                <w:b/>
                <w:bCs/>
                <w:color w:val="E97132" w:themeColor="accent2"/>
              </w:rPr>
            </w:pPr>
            <w:r w:rsidRPr="004E05D9">
              <w:rPr>
                <w:b/>
                <w:bCs/>
                <w:color w:val="E97132" w:themeColor="accent2"/>
              </w:rPr>
              <w:t>THU</w:t>
            </w:r>
          </w:p>
        </w:tc>
        <w:tc>
          <w:tcPr>
            <w:tcW w:w="1283" w:type="dxa"/>
          </w:tcPr>
          <w:p w14:paraId="1518E754" w14:textId="3B1E46F9" w:rsidR="00387DFC" w:rsidRPr="004E05D9" w:rsidRDefault="00387DFC" w:rsidP="00387DFC">
            <w:pPr>
              <w:jc w:val="center"/>
              <w:rPr>
                <w:color w:val="00B050"/>
              </w:rPr>
            </w:pPr>
            <w:r w:rsidRPr="004E05D9">
              <w:rPr>
                <w:color w:val="00B050"/>
              </w:rPr>
              <w:t>2</w:t>
            </w:r>
            <w:r w:rsidR="004E05D9" w:rsidRPr="004E05D9">
              <w:rPr>
                <w:color w:val="00B050"/>
                <w:vertAlign w:val="superscript"/>
              </w:rPr>
              <w:t>n</w:t>
            </w:r>
            <w:r w:rsidRPr="004E05D9">
              <w:rPr>
                <w:color w:val="00B050"/>
                <w:vertAlign w:val="superscript"/>
              </w:rPr>
              <w:t>d</w:t>
            </w:r>
            <w:r w:rsidRPr="004E05D9">
              <w:rPr>
                <w:color w:val="00B050"/>
              </w:rPr>
              <w:t xml:space="preserve"> </w:t>
            </w:r>
            <w:r w:rsidR="004E05D9" w:rsidRPr="004E05D9">
              <w:rPr>
                <w:color w:val="00B050"/>
              </w:rPr>
              <w:t>y</w:t>
            </w:r>
            <w:r w:rsidRPr="004E05D9">
              <w:rPr>
                <w:color w:val="00B050"/>
              </w:rPr>
              <w:t>r</w:t>
            </w:r>
          </w:p>
        </w:tc>
        <w:tc>
          <w:tcPr>
            <w:tcW w:w="1283" w:type="dxa"/>
          </w:tcPr>
          <w:p w14:paraId="776F4147" w14:textId="127C1D4F" w:rsidR="00387DFC" w:rsidRPr="004E05D9" w:rsidRDefault="00387DFC" w:rsidP="00387DFC">
            <w:pPr>
              <w:jc w:val="center"/>
              <w:rPr>
                <w:color w:val="00B050"/>
              </w:rPr>
            </w:pPr>
            <w:r w:rsidRPr="004E05D9">
              <w:rPr>
                <w:color w:val="00B050"/>
              </w:rPr>
              <w:t>2</w:t>
            </w:r>
            <w:r w:rsidR="004E05D9" w:rsidRPr="004E05D9">
              <w:rPr>
                <w:color w:val="00B050"/>
                <w:vertAlign w:val="superscript"/>
              </w:rPr>
              <w:t>n</w:t>
            </w:r>
            <w:r w:rsidRPr="004E05D9">
              <w:rPr>
                <w:color w:val="00B050"/>
                <w:vertAlign w:val="superscript"/>
              </w:rPr>
              <w:t>d</w:t>
            </w:r>
            <w:r w:rsidRPr="004E05D9">
              <w:rPr>
                <w:color w:val="00B050"/>
              </w:rPr>
              <w:t xml:space="preserve"> </w:t>
            </w:r>
            <w:r w:rsidR="004E05D9" w:rsidRPr="004E05D9">
              <w:rPr>
                <w:color w:val="00B050"/>
              </w:rPr>
              <w:t>y</w:t>
            </w:r>
            <w:r w:rsidRPr="004E05D9">
              <w:rPr>
                <w:color w:val="00B050"/>
              </w:rPr>
              <w:t>r</w:t>
            </w:r>
          </w:p>
        </w:tc>
        <w:tc>
          <w:tcPr>
            <w:tcW w:w="1283" w:type="dxa"/>
          </w:tcPr>
          <w:p w14:paraId="022830BD" w14:textId="77777777" w:rsidR="00387DFC" w:rsidRPr="004E05D9" w:rsidRDefault="00387DFC" w:rsidP="00387DFC">
            <w:pPr>
              <w:jc w:val="center"/>
              <w:rPr>
                <w:color w:val="E97132" w:themeColor="accent2"/>
              </w:rPr>
            </w:pPr>
          </w:p>
        </w:tc>
        <w:tc>
          <w:tcPr>
            <w:tcW w:w="1283" w:type="dxa"/>
          </w:tcPr>
          <w:p w14:paraId="5AE28485" w14:textId="78DFA322" w:rsidR="00387DFC" w:rsidRPr="004E05D9" w:rsidRDefault="00387DFC" w:rsidP="00387DFC">
            <w:pPr>
              <w:jc w:val="center"/>
              <w:rPr>
                <w:color w:val="E97132" w:themeColor="accent2"/>
              </w:rPr>
            </w:pPr>
            <w:r w:rsidRPr="004E05D9">
              <w:rPr>
                <w:color w:val="FF0000"/>
              </w:rPr>
              <w:t>1</w:t>
            </w:r>
            <w:r w:rsidRPr="004E05D9">
              <w:rPr>
                <w:color w:val="FF0000"/>
                <w:vertAlign w:val="superscript"/>
              </w:rPr>
              <w:t>St</w:t>
            </w:r>
            <w:r w:rsidR="004E05D9" w:rsidRPr="004E05D9">
              <w:rPr>
                <w:color w:val="FF0000"/>
              </w:rPr>
              <w:t>yr</w:t>
            </w:r>
          </w:p>
        </w:tc>
        <w:tc>
          <w:tcPr>
            <w:tcW w:w="1283" w:type="dxa"/>
          </w:tcPr>
          <w:p w14:paraId="3F02D58F" w14:textId="77777777" w:rsidR="00387DFC" w:rsidRPr="004E05D9" w:rsidRDefault="00387DFC" w:rsidP="00387DFC">
            <w:pPr>
              <w:jc w:val="center"/>
              <w:rPr>
                <w:color w:val="E97132" w:themeColor="accent2"/>
              </w:rPr>
            </w:pPr>
          </w:p>
        </w:tc>
      </w:tr>
      <w:tr w:rsidR="004E05D9" w:rsidRPr="004E05D9" w14:paraId="2EA3D4F5" w14:textId="77777777" w:rsidTr="00387DFC">
        <w:trPr>
          <w:trHeight w:val="270"/>
        </w:trPr>
        <w:tc>
          <w:tcPr>
            <w:tcW w:w="1283" w:type="dxa"/>
          </w:tcPr>
          <w:p w14:paraId="086C8184" w14:textId="77777777" w:rsidR="00387DFC" w:rsidRPr="004E05D9" w:rsidRDefault="00387DFC" w:rsidP="00387DFC">
            <w:pPr>
              <w:jc w:val="center"/>
              <w:rPr>
                <w:b/>
                <w:bCs/>
                <w:color w:val="E97132" w:themeColor="accent2"/>
              </w:rPr>
            </w:pPr>
            <w:r w:rsidRPr="004E05D9">
              <w:rPr>
                <w:b/>
                <w:bCs/>
                <w:color w:val="E97132" w:themeColor="accent2"/>
              </w:rPr>
              <w:t>FRI</w:t>
            </w:r>
          </w:p>
        </w:tc>
        <w:tc>
          <w:tcPr>
            <w:tcW w:w="1283" w:type="dxa"/>
          </w:tcPr>
          <w:p w14:paraId="45B159A1" w14:textId="6AE9C555" w:rsidR="00387DFC" w:rsidRPr="004E05D9" w:rsidRDefault="00387DFC" w:rsidP="00387DFC">
            <w:pPr>
              <w:jc w:val="center"/>
              <w:rPr>
                <w:color w:val="E97132" w:themeColor="accent2"/>
              </w:rPr>
            </w:pPr>
            <w:r w:rsidRPr="004E05D9">
              <w:rPr>
                <w:color w:val="FF0000"/>
              </w:rPr>
              <w:t>1</w:t>
            </w:r>
            <w:r w:rsidRPr="004E05D9">
              <w:rPr>
                <w:color w:val="FF0000"/>
                <w:vertAlign w:val="superscript"/>
              </w:rPr>
              <w:t>St</w:t>
            </w:r>
            <w:r w:rsidRPr="004E05D9">
              <w:rPr>
                <w:color w:val="FF0000"/>
              </w:rPr>
              <w:t xml:space="preserve"> </w:t>
            </w:r>
            <w:r w:rsidR="004E05D9" w:rsidRPr="004E05D9">
              <w:rPr>
                <w:color w:val="FF0000"/>
              </w:rPr>
              <w:t>y</w:t>
            </w:r>
            <w:r w:rsidRPr="004E05D9">
              <w:rPr>
                <w:color w:val="FF0000"/>
              </w:rPr>
              <w:t>r</w:t>
            </w:r>
          </w:p>
        </w:tc>
        <w:tc>
          <w:tcPr>
            <w:tcW w:w="1283" w:type="dxa"/>
          </w:tcPr>
          <w:p w14:paraId="3FC84390" w14:textId="77777777" w:rsidR="00387DFC" w:rsidRPr="004E05D9" w:rsidRDefault="00387DFC" w:rsidP="00387DFC">
            <w:pPr>
              <w:jc w:val="center"/>
              <w:rPr>
                <w:color w:val="E97132" w:themeColor="accent2"/>
              </w:rPr>
            </w:pPr>
          </w:p>
        </w:tc>
        <w:tc>
          <w:tcPr>
            <w:tcW w:w="1283" w:type="dxa"/>
          </w:tcPr>
          <w:p w14:paraId="00D4CF7F" w14:textId="77777777" w:rsidR="00387DFC" w:rsidRPr="004E05D9" w:rsidRDefault="00387DFC" w:rsidP="00387DFC">
            <w:pPr>
              <w:jc w:val="center"/>
              <w:rPr>
                <w:color w:val="E97132" w:themeColor="accent2"/>
              </w:rPr>
            </w:pPr>
          </w:p>
        </w:tc>
        <w:tc>
          <w:tcPr>
            <w:tcW w:w="1283" w:type="dxa"/>
          </w:tcPr>
          <w:p w14:paraId="7F28E8FD" w14:textId="77777777" w:rsidR="00387DFC" w:rsidRPr="004E05D9" w:rsidRDefault="00387DFC" w:rsidP="00387DFC">
            <w:pPr>
              <w:jc w:val="center"/>
              <w:rPr>
                <w:color w:val="E97132" w:themeColor="accent2"/>
              </w:rPr>
            </w:pPr>
          </w:p>
        </w:tc>
        <w:tc>
          <w:tcPr>
            <w:tcW w:w="1283" w:type="dxa"/>
          </w:tcPr>
          <w:p w14:paraId="5F7F3868" w14:textId="77777777" w:rsidR="00387DFC" w:rsidRPr="004E05D9" w:rsidRDefault="00387DFC" w:rsidP="00387DFC">
            <w:pPr>
              <w:jc w:val="center"/>
              <w:rPr>
                <w:color w:val="E97132" w:themeColor="accent2"/>
              </w:rPr>
            </w:pPr>
          </w:p>
        </w:tc>
      </w:tr>
      <w:tr w:rsidR="004E05D9" w:rsidRPr="004E05D9" w14:paraId="1DA644A7" w14:textId="77777777" w:rsidTr="00387DFC">
        <w:trPr>
          <w:trHeight w:val="270"/>
        </w:trPr>
        <w:tc>
          <w:tcPr>
            <w:tcW w:w="1283" w:type="dxa"/>
          </w:tcPr>
          <w:p w14:paraId="5E2D9969" w14:textId="77777777" w:rsidR="00387DFC" w:rsidRPr="004E05D9" w:rsidRDefault="00387DFC" w:rsidP="00387DFC">
            <w:pPr>
              <w:jc w:val="center"/>
              <w:rPr>
                <w:b/>
                <w:bCs/>
                <w:color w:val="E97132" w:themeColor="accent2"/>
              </w:rPr>
            </w:pPr>
            <w:r w:rsidRPr="004E05D9">
              <w:rPr>
                <w:b/>
                <w:bCs/>
                <w:color w:val="E97132" w:themeColor="accent2"/>
              </w:rPr>
              <w:t>SAT</w:t>
            </w:r>
          </w:p>
        </w:tc>
        <w:tc>
          <w:tcPr>
            <w:tcW w:w="1283" w:type="dxa"/>
          </w:tcPr>
          <w:p w14:paraId="16634C41" w14:textId="4C629DFB" w:rsidR="00387DFC" w:rsidRPr="004E05D9" w:rsidRDefault="00387DFC" w:rsidP="00387DFC">
            <w:pPr>
              <w:jc w:val="center"/>
              <w:rPr>
                <w:color w:val="E97132" w:themeColor="accent2"/>
              </w:rPr>
            </w:pPr>
            <w:r w:rsidRPr="004E05D9">
              <w:rPr>
                <w:color w:val="00B050"/>
              </w:rPr>
              <w:t>2</w:t>
            </w:r>
            <w:r w:rsidR="004E05D9" w:rsidRPr="004E05D9">
              <w:rPr>
                <w:color w:val="00B050"/>
                <w:vertAlign w:val="superscript"/>
              </w:rPr>
              <w:t>n</w:t>
            </w:r>
            <w:r w:rsidRPr="004E05D9">
              <w:rPr>
                <w:color w:val="00B050"/>
                <w:vertAlign w:val="superscript"/>
              </w:rPr>
              <w:t>d</w:t>
            </w:r>
            <w:r w:rsidRPr="004E05D9">
              <w:rPr>
                <w:color w:val="00B050"/>
              </w:rPr>
              <w:t xml:space="preserve"> </w:t>
            </w:r>
            <w:r w:rsidR="004E05D9" w:rsidRPr="004E05D9">
              <w:rPr>
                <w:color w:val="00B050"/>
              </w:rPr>
              <w:t>yr</w:t>
            </w:r>
          </w:p>
        </w:tc>
        <w:tc>
          <w:tcPr>
            <w:tcW w:w="1283" w:type="dxa"/>
          </w:tcPr>
          <w:p w14:paraId="7A711DCB" w14:textId="77777777" w:rsidR="00387DFC" w:rsidRPr="004E05D9" w:rsidRDefault="00387DFC" w:rsidP="00387DFC">
            <w:pPr>
              <w:jc w:val="center"/>
              <w:rPr>
                <w:color w:val="E97132" w:themeColor="accent2"/>
              </w:rPr>
            </w:pPr>
          </w:p>
        </w:tc>
        <w:tc>
          <w:tcPr>
            <w:tcW w:w="1283" w:type="dxa"/>
          </w:tcPr>
          <w:p w14:paraId="60910030" w14:textId="7D6D0F43" w:rsidR="00387DFC" w:rsidRPr="004E05D9" w:rsidRDefault="00387DFC" w:rsidP="00387DFC">
            <w:pPr>
              <w:jc w:val="center"/>
              <w:rPr>
                <w:color w:val="E97132" w:themeColor="accent2"/>
              </w:rPr>
            </w:pPr>
            <w:r w:rsidRPr="004E05D9">
              <w:rPr>
                <w:color w:val="00B050"/>
              </w:rPr>
              <w:t>2</w:t>
            </w:r>
            <w:r w:rsidR="004E05D9" w:rsidRPr="004E05D9">
              <w:rPr>
                <w:color w:val="00B050"/>
                <w:vertAlign w:val="superscript"/>
              </w:rPr>
              <w:t>n</w:t>
            </w:r>
            <w:r w:rsidRPr="004E05D9">
              <w:rPr>
                <w:color w:val="00B050"/>
                <w:vertAlign w:val="superscript"/>
              </w:rPr>
              <w:t>d</w:t>
            </w:r>
            <w:r w:rsidRPr="004E05D9">
              <w:rPr>
                <w:color w:val="00B050"/>
              </w:rPr>
              <w:t xml:space="preserve"> </w:t>
            </w:r>
            <w:r w:rsidR="004E05D9" w:rsidRPr="004E05D9">
              <w:rPr>
                <w:color w:val="00B050"/>
              </w:rPr>
              <w:t>y</w:t>
            </w:r>
            <w:r w:rsidRPr="004E05D9">
              <w:rPr>
                <w:color w:val="00B050"/>
              </w:rPr>
              <w:t>r</w:t>
            </w:r>
          </w:p>
        </w:tc>
        <w:tc>
          <w:tcPr>
            <w:tcW w:w="1283" w:type="dxa"/>
          </w:tcPr>
          <w:p w14:paraId="35C10CA0" w14:textId="77777777" w:rsidR="00387DFC" w:rsidRPr="004E05D9" w:rsidRDefault="00387DFC" w:rsidP="00387DFC">
            <w:pPr>
              <w:jc w:val="center"/>
              <w:rPr>
                <w:color w:val="E97132" w:themeColor="accent2"/>
              </w:rPr>
            </w:pPr>
          </w:p>
        </w:tc>
        <w:tc>
          <w:tcPr>
            <w:tcW w:w="1283" w:type="dxa"/>
          </w:tcPr>
          <w:p w14:paraId="4A0E3223" w14:textId="77777777" w:rsidR="00387DFC" w:rsidRPr="004E05D9" w:rsidRDefault="00387DFC" w:rsidP="00387DFC">
            <w:pPr>
              <w:jc w:val="center"/>
              <w:rPr>
                <w:color w:val="E97132" w:themeColor="accent2"/>
              </w:rPr>
            </w:pPr>
          </w:p>
        </w:tc>
      </w:tr>
    </w:tbl>
    <w:p w14:paraId="753FC028" w14:textId="2391D844" w:rsidR="00DE7F1E" w:rsidRPr="004E05D9" w:rsidRDefault="00D210CC" w:rsidP="00387DFC">
      <w:pPr>
        <w:jc w:val="center"/>
        <w:rPr>
          <w:b/>
          <w:bCs/>
          <w:color w:val="E97132" w:themeColor="accent2"/>
          <w:sz w:val="36"/>
          <w:szCs w:val="36"/>
        </w:rPr>
      </w:pPr>
      <w:r w:rsidRPr="004E05D9">
        <w:rPr>
          <w:b/>
          <w:bCs/>
          <w:color w:val="E97132" w:themeColor="accent2"/>
        </w:rPr>
        <w:t xml:space="preserve">II </w:t>
      </w:r>
      <w:r w:rsidR="00566BFA" w:rsidRPr="004E05D9">
        <w:rPr>
          <w:b/>
          <w:bCs/>
          <w:color w:val="E97132" w:themeColor="accent2"/>
        </w:rPr>
        <w:t xml:space="preserve">and </w:t>
      </w:r>
      <w:r w:rsidRPr="004E05D9">
        <w:rPr>
          <w:b/>
          <w:bCs/>
          <w:color w:val="E97132" w:themeColor="accent2"/>
        </w:rPr>
        <w:t>IV</w:t>
      </w:r>
      <w:r w:rsidR="00566BFA" w:rsidRPr="004E05D9">
        <w:rPr>
          <w:b/>
          <w:bCs/>
          <w:color w:val="E97132" w:themeColor="accent2"/>
        </w:rPr>
        <w:t xml:space="preserve"> </w:t>
      </w:r>
      <w:proofErr w:type="spellStart"/>
      <w:r w:rsidR="00566BFA" w:rsidRPr="004E05D9">
        <w:rPr>
          <w:b/>
          <w:bCs/>
          <w:color w:val="E97132" w:themeColor="accent2"/>
        </w:rPr>
        <w:t>sem</w:t>
      </w:r>
      <w:proofErr w:type="spellEnd"/>
    </w:p>
    <w:p w14:paraId="4B723D90" w14:textId="77777777" w:rsidR="00D86824" w:rsidRDefault="00D86824" w:rsidP="00387DFC">
      <w:pPr>
        <w:jc w:val="center"/>
      </w:pPr>
    </w:p>
    <w:p w14:paraId="5A27394E" w14:textId="77777777" w:rsidR="00387DFC" w:rsidRDefault="00387DFC" w:rsidP="00387DFC">
      <w:pPr>
        <w:jc w:val="center"/>
        <w:rPr>
          <w:b/>
          <w:bCs/>
        </w:rPr>
      </w:pPr>
    </w:p>
    <w:p w14:paraId="5C2F54F5" w14:textId="77777777" w:rsidR="00387DFC" w:rsidRDefault="00387DFC" w:rsidP="00387DFC">
      <w:pPr>
        <w:jc w:val="center"/>
        <w:rPr>
          <w:b/>
          <w:bCs/>
        </w:rPr>
      </w:pPr>
    </w:p>
    <w:p w14:paraId="592DEC70" w14:textId="77777777" w:rsidR="00387DFC" w:rsidRDefault="00387DFC" w:rsidP="00387DFC">
      <w:pPr>
        <w:jc w:val="center"/>
        <w:rPr>
          <w:b/>
          <w:bCs/>
        </w:rPr>
      </w:pPr>
    </w:p>
    <w:p w14:paraId="5B499211" w14:textId="77777777" w:rsidR="00387DFC" w:rsidRDefault="00387DFC" w:rsidP="00387DFC">
      <w:pPr>
        <w:jc w:val="center"/>
        <w:rPr>
          <w:b/>
          <w:bCs/>
        </w:rPr>
      </w:pPr>
    </w:p>
    <w:p w14:paraId="3B5E69E1" w14:textId="0F04D50A" w:rsidR="00A6617F" w:rsidRPr="00F32ACE" w:rsidRDefault="004E05D9" w:rsidP="00387DFC">
      <w:pPr>
        <w:jc w:val="center"/>
        <w:rPr>
          <w:b/>
          <w:bCs/>
        </w:rPr>
      </w:pPr>
      <w:r>
        <w:rPr>
          <w:b/>
          <w:bCs/>
        </w:rPr>
        <w:t xml:space="preserve">                             </w:t>
      </w:r>
      <w:r w:rsidR="00A6617F" w:rsidRPr="00F32ACE">
        <w:rPr>
          <w:b/>
          <w:bCs/>
        </w:rPr>
        <w:t xml:space="preserve">Total number of </w:t>
      </w:r>
      <w:r w:rsidR="00041548">
        <w:rPr>
          <w:b/>
          <w:bCs/>
        </w:rPr>
        <w:t>work load</w:t>
      </w:r>
      <w:r w:rsidR="00A6617F" w:rsidRPr="00F32ACE">
        <w:rPr>
          <w:b/>
          <w:bCs/>
        </w:rPr>
        <w:t>-</w:t>
      </w:r>
      <w:r w:rsidR="002077F7" w:rsidRPr="00F32ACE">
        <w:rPr>
          <w:b/>
          <w:bCs/>
        </w:rPr>
        <w:t>15</w:t>
      </w:r>
    </w:p>
    <w:p w14:paraId="70492ADA" w14:textId="3A2ED454" w:rsidR="002077F7" w:rsidRPr="00F32ACE" w:rsidRDefault="00584581" w:rsidP="00387DFC">
      <w:pPr>
        <w:jc w:val="center"/>
        <w:rPr>
          <w:b/>
          <w:bCs/>
        </w:rPr>
      </w:pPr>
      <w:r w:rsidRPr="00F32ACE">
        <w:rPr>
          <w:b/>
          <w:bCs/>
        </w:rPr>
        <w:t xml:space="preserve">      </w:t>
      </w:r>
      <w:r w:rsidR="00387DFC">
        <w:rPr>
          <w:b/>
          <w:bCs/>
        </w:rPr>
        <w:t xml:space="preserve">                           </w:t>
      </w:r>
      <w:r w:rsidRPr="00F32ACE">
        <w:rPr>
          <w:b/>
          <w:bCs/>
        </w:rPr>
        <w:t xml:space="preserve">  </w:t>
      </w:r>
      <w:proofErr w:type="spellStart"/>
      <w:r w:rsidR="00387DFC">
        <w:rPr>
          <w:b/>
          <w:bCs/>
        </w:rPr>
        <w:t>T</w:t>
      </w:r>
      <w:r w:rsidR="00387DFC" w:rsidRPr="00F32ACE">
        <w:rPr>
          <w:b/>
          <w:bCs/>
        </w:rPr>
        <w:t>heory</w:t>
      </w:r>
      <w:proofErr w:type="spellEnd"/>
      <w:r w:rsidR="00387DFC" w:rsidRPr="00F32ACE">
        <w:rPr>
          <w:b/>
          <w:bCs/>
        </w:rPr>
        <w:t xml:space="preserve">         </w:t>
      </w:r>
      <w:r w:rsidRPr="00F32ACE">
        <w:rPr>
          <w:b/>
          <w:bCs/>
        </w:rPr>
        <w:t xml:space="preserve">     </w:t>
      </w:r>
      <w:r w:rsidR="00387DFC">
        <w:rPr>
          <w:b/>
          <w:bCs/>
        </w:rPr>
        <w:t xml:space="preserve">    </w:t>
      </w:r>
      <w:r w:rsidRPr="00F32ACE">
        <w:rPr>
          <w:b/>
          <w:bCs/>
        </w:rPr>
        <w:t xml:space="preserve">  </w:t>
      </w:r>
      <w:proofErr w:type="spellStart"/>
      <w:r w:rsidRPr="00F32ACE">
        <w:rPr>
          <w:b/>
          <w:bCs/>
        </w:rPr>
        <w:t>Practicals</w:t>
      </w:r>
      <w:proofErr w:type="spellEnd"/>
    </w:p>
    <w:p w14:paraId="1EA59B07" w14:textId="26EF1D41" w:rsidR="00584581" w:rsidRDefault="00387DFC" w:rsidP="00387DFC">
      <w:pPr>
        <w:jc w:val="center"/>
      </w:pPr>
      <w:proofErr w:type="spellStart"/>
      <w:r>
        <w:t>I</w:t>
      </w:r>
      <w:r w:rsidR="00001DFF" w:rsidRPr="00001DFF">
        <w:rPr>
          <w:vertAlign w:val="superscript"/>
        </w:rPr>
        <w:t>st</w:t>
      </w:r>
      <w:proofErr w:type="spellEnd"/>
      <w:r w:rsidR="00001DFF">
        <w:t xml:space="preserve"> </w:t>
      </w:r>
      <w:proofErr w:type="spellStart"/>
      <w:proofErr w:type="gramStart"/>
      <w:r w:rsidR="00001DFF">
        <w:t>B.Sc</w:t>
      </w:r>
      <w:proofErr w:type="spellEnd"/>
      <w:proofErr w:type="gramEnd"/>
      <w:r w:rsidR="00001DFF">
        <w:t xml:space="preserve">    </w:t>
      </w:r>
      <w:r w:rsidR="00584581">
        <w:t xml:space="preserve">  </w:t>
      </w:r>
      <w:r>
        <w:t xml:space="preserve">         </w:t>
      </w:r>
      <w:r w:rsidR="00584581">
        <w:t xml:space="preserve">3                         </w:t>
      </w:r>
      <w:r w:rsidR="00AF3831">
        <w:t xml:space="preserve">     </w:t>
      </w:r>
      <w:r>
        <w:t>2</w:t>
      </w:r>
    </w:p>
    <w:p w14:paraId="6623DAF8" w14:textId="3E4200C2" w:rsidR="00584581" w:rsidRDefault="00001DFF" w:rsidP="00387DFC">
      <w:pPr>
        <w:jc w:val="center"/>
      </w:pPr>
      <w:r>
        <w:t xml:space="preserve">II </w:t>
      </w:r>
      <w:proofErr w:type="spellStart"/>
      <w:r>
        <w:t>nd</w:t>
      </w:r>
      <w:proofErr w:type="spellEnd"/>
      <w:r>
        <w:t xml:space="preserve"> </w:t>
      </w:r>
      <w:proofErr w:type="spellStart"/>
      <w:proofErr w:type="gramStart"/>
      <w:r>
        <w:t>B.Sc</w:t>
      </w:r>
      <w:proofErr w:type="spellEnd"/>
      <w:proofErr w:type="gramEnd"/>
      <w:r w:rsidR="00AF3831">
        <w:t xml:space="preserve">     </w:t>
      </w:r>
      <w:r w:rsidR="00584581">
        <w:t xml:space="preserve">    3                         </w:t>
      </w:r>
      <w:r w:rsidR="00AF3831">
        <w:t xml:space="preserve">     </w:t>
      </w:r>
      <w:r w:rsidR="00387DFC">
        <w:t>2</w:t>
      </w:r>
    </w:p>
    <w:p w14:paraId="2E36396A" w14:textId="1964AD4A" w:rsidR="004E05D9" w:rsidRPr="004E05D9" w:rsidRDefault="00387DFC" w:rsidP="004E05D9">
      <w:pPr>
        <w:jc w:val="center"/>
      </w:pPr>
      <w:r>
        <w:t xml:space="preserve">II </w:t>
      </w:r>
      <w:proofErr w:type="spellStart"/>
      <w:r>
        <w:t>nd</w:t>
      </w:r>
      <w:proofErr w:type="spellEnd"/>
      <w:r>
        <w:t xml:space="preserve"> </w:t>
      </w:r>
      <w:proofErr w:type="spellStart"/>
      <w:proofErr w:type="gramStart"/>
      <w:r>
        <w:t>B.Sc</w:t>
      </w:r>
      <w:proofErr w:type="spellEnd"/>
      <w:proofErr w:type="gramEnd"/>
      <w:r>
        <w:t xml:space="preserve">        </w:t>
      </w:r>
      <w:r>
        <w:t xml:space="preserve"> </w:t>
      </w:r>
      <w:r>
        <w:t xml:space="preserve"> 3                              2</w:t>
      </w:r>
    </w:p>
    <w:p w14:paraId="3B8941E4" w14:textId="77777777" w:rsidR="004E05D9" w:rsidRPr="00C47E55" w:rsidRDefault="004E05D9" w:rsidP="004E05D9">
      <w:pPr>
        <w:jc w:val="center"/>
        <w:rPr>
          <w:b/>
          <w:bCs/>
        </w:rPr>
      </w:pPr>
    </w:p>
    <w:p w14:paraId="50545457" w14:textId="4DE8B433" w:rsidR="00B572FF" w:rsidRDefault="00B572FF" w:rsidP="00387DFC">
      <w:pPr>
        <w:jc w:val="center"/>
      </w:pPr>
    </w:p>
    <w:p w14:paraId="186ECD92" w14:textId="2D723667" w:rsidR="00B572FF" w:rsidRDefault="00B572FF">
      <w:r>
        <w:t xml:space="preserve">  </w:t>
      </w:r>
      <w:r w:rsidRPr="00F32ACE">
        <w:rPr>
          <w:b/>
          <w:bCs/>
        </w:rPr>
        <w:t xml:space="preserve"> </w:t>
      </w:r>
      <w:r w:rsidR="00413F56" w:rsidRPr="00F32ACE">
        <w:rPr>
          <w:b/>
          <w:bCs/>
        </w:rPr>
        <w:t xml:space="preserve"> </w:t>
      </w:r>
      <w:r w:rsidR="00404F3E" w:rsidRPr="00F32ACE">
        <w:rPr>
          <w:b/>
          <w:bCs/>
        </w:rPr>
        <w:t xml:space="preserve">     </w:t>
      </w:r>
      <w:r w:rsidR="00404F3E">
        <w:t xml:space="preserve"> </w:t>
      </w:r>
      <w:r w:rsidR="00AF3831">
        <w:t xml:space="preserve">              </w:t>
      </w:r>
      <w:r w:rsidR="00404F3E">
        <w:t xml:space="preserve"> </w:t>
      </w:r>
      <w:r>
        <w:t xml:space="preserve">                        </w:t>
      </w:r>
      <w:r w:rsidR="00AF3831">
        <w:t xml:space="preserve">          </w:t>
      </w:r>
      <w:r>
        <w:t xml:space="preserve">      </w:t>
      </w:r>
      <w:r w:rsidR="00174D7E">
        <w:t xml:space="preserve">                       </w:t>
      </w:r>
    </w:p>
    <w:p w14:paraId="09CC9765" w14:textId="77777777" w:rsidR="00174D7E" w:rsidRDefault="00174D7E"/>
    <w:p w14:paraId="5B4D8A7F" w14:textId="77777777" w:rsidR="00B572FF" w:rsidRDefault="00B572FF"/>
    <w:sectPr w:rsidR="00B572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005DB" w14:textId="77777777" w:rsidR="00696FF3" w:rsidRDefault="00696FF3" w:rsidP="00D106A3">
      <w:pPr>
        <w:spacing w:after="0" w:line="240" w:lineRule="auto"/>
      </w:pPr>
      <w:r>
        <w:separator/>
      </w:r>
    </w:p>
  </w:endnote>
  <w:endnote w:type="continuationSeparator" w:id="0">
    <w:p w14:paraId="6EE9341E" w14:textId="77777777" w:rsidR="00696FF3" w:rsidRDefault="00696FF3" w:rsidP="00D1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A9C57" w14:textId="77777777" w:rsidR="00D106A3" w:rsidRDefault="00D106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6E5A8" w14:textId="77777777" w:rsidR="00D106A3" w:rsidRDefault="00D106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F6CED" w14:textId="77777777" w:rsidR="00D106A3" w:rsidRDefault="00D106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78273" w14:textId="77777777" w:rsidR="00696FF3" w:rsidRDefault="00696FF3" w:rsidP="00D106A3">
      <w:pPr>
        <w:spacing w:after="0" w:line="240" w:lineRule="auto"/>
      </w:pPr>
      <w:r>
        <w:separator/>
      </w:r>
    </w:p>
  </w:footnote>
  <w:footnote w:type="continuationSeparator" w:id="0">
    <w:p w14:paraId="7E3F532D" w14:textId="77777777" w:rsidR="00696FF3" w:rsidRDefault="00696FF3" w:rsidP="00D10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149C" w14:textId="77777777" w:rsidR="00D106A3" w:rsidRDefault="00D106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E0359" w14:textId="77777777" w:rsidR="00D106A3" w:rsidRDefault="00D106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0B50B" w14:textId="77777777" w:rsidR="00D106A3" w:rsidRDefault="00D106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092"/>
    <w:rsid w:val="0000085E"/>
    <w:rsid w:val="00001DFF"/>
    <w:rsid w:val="0000435F"/>
    <w:rsid w:val="00014B2E"/>
    <w:rsid w:val="00041548"/>
    <w:rsid w:val="00055C90"/>
    <w:rsid w:val="000B7092"/>
    <w:rsid w:val="00115C71"/>
    <w:rsid w:val="001546EC"/>
    <w:rsid w:val="00164C5E"/>
    <w:rsid w:val="00174D7E"/>
    <w:rsid w:val="001A39DB"/>
    <w:rsid w:val="002077F7"/>
    <w:rsid w:val="002429A1"/>
    <w:rsid w:val="00387DFC"/>
    <w:rsid w:val="00404F3E"/>
    <w:rsid w:val="00413F56"/>
    <w:rsid w:val="00436D2B"/>
    <w:rsid w:val="0044031D"/>
    <w:rsid w:val="00440DE8"/>
    <w:rsid w:val="004C3A1E"/>
    <w:rsid w:val="004E05D9"/>
    <w:rsid w:val="005113BE"/>
    <w:rsid w:val="00525530"/>
    <w:rsid w:val="00566BFA"/>
    <w:rsid w:val="00584581"/>
    <w:rsid w:val="00604284"/>
    <w:rsid w:val="00620820"/>
    <w:rsid w:val="00696FF3"/>
    <w:rsid w:val="006A1E64"/>
    <w:rsid w:val="00733493"/>
    <w:rsid w:val="00831B21"/>
    <w:rsid w:val="008522D9"/>
    <w:rsid w:val="0087423F"/>
    <w:rsid w:val="008D3418"/>
    <w:rsid w:val="008F371F"/>
    <w:rsid w:val="009239D4"/>
    <w:rsid w:val="009B335D"/>
    <w:rsid w:val="00A2068E"/>
    <w:rsid w:val="00A541FE"/>
    <w:rsid w:val="00A556CD"/>
    <w:rsid w:val="00A6617F"/>
    <w:rsid w:val="00AF3831"/>
    <w:rsid w:val="00AF5213"/>
    <w:rsid w:val="00B307D7"/>
    <w:rsid w:val="00B572FF"/>
    <w:rsid w:val="00B84B0D"/>
    <w:rsid w:val="00B936FA"/>
    <w:rsid w:val="00C22968"/>
    <w:rsid w:val="00C3613E"/>
    <w:rsid w:val="00C522BC"/>
    <w:rsid w:val="00D106A3"/>
    <w:rsid w:val="00D210CC"/>
    <w:rsid w:val="00D263A2"/>
    <w:rsid w:val="00D479B8"/>
    <w:rsid w:val="00D60912"/>
    <w:rsid w:val="00D75462"/>
    <w:rsid w:val="00D86824"/>
    <w:rsid w:val="00DD326F"/>
    <w:rsid w:val="00DE7F1E"/>
    <w:rsid w:val="00E00588"/>
    <w:rsid w:val="00E6184F"/>
    <w:rsid w:val="00EF7711"/>
    <w:rsid w:val="00F04DF5"/>
    <w:rsid w:val="00F32ACE"/>
    <w:rsid w:val="00FF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68DDB"/>
  <w15:chartTrackingRefBased/>
  <w15:docId w15:val="{64D65EBC-6CA9-9D4B-A4F6-69C1A5B1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0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0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0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0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0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0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0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0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0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0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0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0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0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0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0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0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0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0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0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0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3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0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6A3"/>
  </w:style>
  <w:style w:type="paragraph" w:styleId="Footer">
    <w:name w:val="footer"/>
    <w:basedOn w:val="Normal"/>
    <w:link w:val="FooterChar"/>
    <w:uiPriority w:val="99"/>
    <w:unhideWhenUsed/>
    <w:rsid w:val="00D10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gollapallikeerthi0@gmail.com</dc:creator>
  <cp:keywords/>
  <dc:description/>
  <cp:lastModifiedBy>mydu greeshma</cp:lastModifiedBy>
  <cp:revision>7</cp:revision>
  <dcterms:created xsi:type="dcterms:W3CDTF">2025-04-03T06:08:00Z</dcterms:created>
  <dcterms:modified xsi:type="dcterms:W3CDTF">2025-04-03T09:59:00Z</dcterms:modified>
</cp:coreProperties>
</file>